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sollten Sie bereitlegen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„Widerspruch gegen den Pflegegrad-Bescheid: 6 Schritte“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Bescheid mit notiertem Zugangsdatum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Den Umschlag mit Poststempel dazulegen.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Aktenzeichen und Versichertennummer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Beides steht oben auf dem Bescheid.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Das vollständige Gutachten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Mit der Aufstellung der sechs Lebensbereiche.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Pflegetagebuch über zwei Wochen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Uhrzeit, Tätigkeit, Dauer - auch nachts.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Aktuelle Arztbriefe und Befunde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Besonders alles, was nach dem Hausbesuch dazukam.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Medikamentenliste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Alle Präparate mit Dosierung.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Vollmacht oder Betreuungsurkunde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Nur nötig, wenn nicht die betroffene Person selbst unterschreibt.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www.pflegeauswahl.de/blog/widerspruch-pflegegrad-bescheid-einlegen</w:t>
      </w:r>
    </w:p>
    <w:sectPr>
      <w:pgSz w:w="11906" w:h="16838"/>
      <w:pgMar w:top="1417" w:right="1417" w:bottom="1134" w:left="1417" w:header="708" w:footer="708" w:gutter="0"/>
    </w:sectPr>
  </w:body>
</w:document>
</file>